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E7" w:rsidRPr="009D3E45" w:rsidRDefault="006838E7" w:rsidP="008E73AB">
      <w:pPr>
        <w:ind w:firstLine="720"/>
        <w:jc w:val="right"/>
        <w:rPr>
          <w:rFonts w:cstheme="minorHAnsi"/>
          <w:sz w:val="32"/>
          <w:szCs w:val="32"/>
        </w:rPr>
      </w:pPr>
      <w:r w:rsidRPr="009D3E45">
        <w:rPr>
          <w:rFonts w:cstheme="minorHAnsi"/>
          <w:b/>
          <w:noProof/>
          <w:sz w:val="32"/>
          <w:szCs w:val="32"/>
        </w:rPr>
        <w:drawing>
          <wp:anchor distT="0" distB="0" distL="114300" distR="114300" simplePos="0" relativeHeight="251659264" behindDoc="0" locked="0" layoutInCell="1" allowOverlap="1" wp14:anchorId="57A14F2C" wp14:editId="626729EB">
            <wp:simplePos x="0" y="0"/>
            <wp:positionH relativeFrom="margin">
              <wp:posOffset>-400050</wp:posOffset>
            </wp:positionH>
            <wp:positionV relativeFrom="margin">
              <wp:posOffset>-390525</wp:posOffset>
            </wp:positionV>
            <wp:extent cx="2313305" cy="895350"/>
            <wp:effectExtent l="114300" t="114300" r="106045" b="152400"/>
            <wp:wrapSquare wrapText="bothSides"/>
            <wp:docPr id="4" name="Picture 4" descr="C:\Users\bissetm\AppData\Local\Microsoft\Windows\INetCache\Content.Outlook\75WWU22P\123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setm\AppData\Local\Microsoft\Windows\INetCache\Content.Outlook\75WWU22P\123 (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3305" cy="895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9D3E45">
        <w:rPr>
          <w:rFonts w:cstheme="minorHAnsi"/>
          <w:sz w:val="32"/>
          <w:szCs w:val="32"/>
        </w:rPr>
        <w:t>Canby Public Library Advisory Board</w:t>
      </w:r>
    </w:p>
    <w:p w:rsidR="006838E7" w:rsidRDefault="006838E7" w:rsidP="006838E7">
      <w:pPr>
        <w:jc w:val="right"/>
        <w:rPr>
          <w:rFonts w:cstheme="minorHAnsi"/>
          <w:b/>
          <w:sz w:val="32"/>
          <w:szCs w:val="32"/>
        </w:rPr>
      </w:pPr>
      <w:r w:rsidRPr="009D3E45">
        <w:rPr>
          <w:rFonts w:cstheme="minorHAnsi"/>
          <w:b/>
          <w:sz w:val="32"/>
          <w:szCs w:val="32"/>
        </w:rPr>
        <w:t>Meeting Agenda</w:t>
      </w:r>
    </w:p>
    <w:p w:rsidR="006838E7" w:rsidRPr="009D3E45" w:rsidRDefault="00AF2937" w:rsidP="00AF2937">
      <w:pPr>
        <w:jc w:val="center"/>
        <w:rPr>
          <w:rFonts w:cstheme="minorHAnsi"/>
          <w:sz w:val="32"/>
          <w:szCs w:val="32"/>
        </w:rPr>
      </w:pPr>
      <w:r>
        <w:t>Special accommodations are available, upon request, for persons with disabilities or those needing sign language interpretation, or languages other than English. To request accommodations or services, please call 503-266-</w:t>
      </w:r>
      <w:r w:rsidR="005B30B3">
        <w:t>0720</w:t>
      </w:r>
      <w:bookmarkStart w:id="0" w:name="_GoBack"/>
      <w:bookmarkEnd w:id="0"/>
      <w:r>
        <w:t xml:space="preserve"> at least two business days in advance.</w:t>
      </w:r>
    </w:p>
    <w:p w:rsidR="006838E7" w:rsidRPr="009D3E45" w:rsidRDefault="006838E7" w:rsidP="006838E7">
      <w:pPr>
        <w:jc w:val="right"/>
        <w:rPr>
          <w:rFonts w:cstheme="minorHAnsi"/>
        </w:rPr>
        <w:sectPr w:rsidR="006838E7" w:rsidRPr="009D3E45">
          <w:pgSz w:w="12240" w:h="15840"/>
          <w:pgMar w:top="1440" w:right="1440" w:bottom="1440" w:left="1440" w:header="720" w:footer="720" w:gutter="0"/>
          <w:cols w:space="720"/>
          <w:docGrid w:linePitch="360"/>
        </w:sectPr>
      </w:pPr>
    </w:p>
    <w:p w:rsidR="00AF2937" w:rsidRDefault="00AF2937" w:rsidP="006838E7">
      <w:pPr>
        <w:spacing w:after="0" w:line="240" w:lineRule="auto"/>
        <w:rPr>
          <w:rFonts w:cstheme="minorHAnsi"/>
          <w:b/>
          <w:sz w:val="28"/>
          <w:szCs w:val="28"/>
        </w:rPr>
      </w:pPr>
      <w:r>
        <w:rPr>
          <w:rFonts w:cstheme="minorHAnsi"/>
          <w:b/>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225990</wp:posOffset>
                </wp:positionV>
                <wp:extent cx="38636" cy="6954591"/>
                <wp:effectExtent l="0" t="0" r="19050" b="36830"/>
                <wp:wrapNone/>
                <wp:docPr id="2" name="Straight Connector 2"/>
                <wp:cNvGraphicFramePr/>
                <a:graphic xmlns:a="http://schemas.openxmlformats.org/drawingml/2006/main">
                  <a:graphicData uri="http://schemas.microsoft.com/office/word/2010/wordprocessingShape">
                    <wps:wsp>
                      <wps:cNvCnPr/>
                      <wps:spPr>
                        <a:xfrm>
                          <a:off x="0" y="0"/>
                          <a:ext cx="38636" cy="695459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7A49B"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7.8pt" to="3.05pt,5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" strokecolor="black [3200]" strokeweight="1pt">
                <v:stroke joinstyle="miter"/>
                <w10:wrap anchorx="margin"/>
              </v:line>
            </w:pict>
          </mc:Fallback>
        </mc:AlternateContent>
      </w:r>
      <w:r w:rsidRPr="009D3E45">
        <w:rPr>
          <w:rFonts w:cstheme="minorHAnsi"/>
          <w:noProof/>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5715</wp:posOffset>
                </wp:positionV>
                <wp:extent cx="66675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667500" cy="285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226D6" id="Straight Connector 1"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45pt" to="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" strokecolor="black [3200]" strokeweight="1pt">
                <v:stroke joinstyle="miter"/>
                <w10:wrap anchorx="margin"/>
              </v:line>
            </w:pict>
          </mc:Fallback>
        </mc:AlternateContent>
      </w:r>
    </w:p>
    <w:p w:rsidR="006838E7" w:rsidRPr="009D3E45" w:rsidRDefault="006838E7" w:rsidP="006838E7">
      <w:pPr>
        <w:spacing w:after="0" w:line="240" w:lineRule="auto"/>
        <w:rPr>
          <w:rFonts w:cstheme="minorHAnsi"/>
          <w:b/>
          <w:sz w:val="28"/>
          <w:szCs w:val="28"/>
        </w:rPr>
      </w:pPr>
      <w:r w:rsidRPr="009D3E45">
        <w:rPr>
          <w:rFonts w:cstheme="minorHAnsi"/>
          <w:b/>
          <w:sz w:val="28"/>
          <w:szCs w:val="28"/>
        </w:rPr>
        <w:t xml:space="preserve">Canby Public Library </w:t>
      </w:r>
    </w:p>
    <w:p w:rsidR="006838E7" w:rsidRPr="009D3E45" w:rsidRDefault="006838E7" w:rsidP="006838E7">
      <w:pPr>
        <w:spacing w:after="0" w:line="240" w:lineRule="auto"/>
        <w:rPr>
          <w:rFonts w:cstheme="minorHAnsi"/>
          <w:b/>
          <w:sz w:val="28"/>
          <w:szCs w:val="28"/>
        </w:rPr>
      </w:pPr>
      <w:r w:rsidRPr="009D3E45">
        <w:rPr>
          <w:rFonts w:cstheme="minorHAnsi"/>
          <w:b/>
          <w:sz w:val="28"/>
          <w:szCs w:val="28"/>
        </w:rPr>
        <w:t xml:space="preserve">Advisory Board </w:t>
      </w:r>
      <w:r w:rsidR="009D3E45" w:rsidRPr="009D3E45">
        <w:rPr>
          <w:rFonts w:cstheme="minorHAnsi"/>
          <w:b/>
          <w:sz w:val="28"/>
          <w:szCs w:val="28"/>
        </w:rPr>
        <w:tab/>
      </w:r>
      <w:r w:rsidR="009D3E45" w:rsidRPr="009D3E45">
        <w:rPr>
          <w:rFonts w:cstheme="minorHAnsi"/>
          <w:b/>
          <w:sz w:val="28"/>
          <w:szCs w:val="28"/>
        </w:rPr>
        <w:tab/>
      </w:r>
      <w:r w:rsidR="009D3E45" w:rsidRPr="009D3E45">
        <w:rPr>
          <w:rFonts w:cstheme="minorHAnsi"/>
          <w:b/>
          <w:sz w:val="28"/>
          <w:szCs w:val="28"/>
        </w:rPr>
        <w:tab/>
      </w:r>
      <w:r w:rsidR="009D3E45" w:rsidRPr="009D3E45">
        <w:rPr>
          <w:rFonts w:cstheme="minorHAnsi"/>
          <w:b/>
          <w:sz w:val="28"/>
          <w:szCs w:val="28"/>
        </w:rPr>
        <w:tab/>
      </w:r>
    </w:p>
    <w:p w:rsidR="006838E7" w:rsidRPr="009D3E45" w:rsidRDefault="006838E7" w:rsidP="006838E7">
      <w:pPr>
        <w:spacing w:after="0" w:line="240" w:lineRule="auto"/>
        <w:rPr>
          <w:rFonts w:cstheme="minorHAnsi"/>
        </w:rPr>
      </w:pPr>
    </w:p>
    <w:p w:rsidR="006838E7" w:rsidRPr="009D3E45" w:rsidRDefault="006838E7" w:rsidP="006838E7">
      <w:pPr>
        <w:spacing w:after="0" w:line="240" w:lineRule="auto"/>
        <w:rPr>
          <w:rFonts w:cstheme="minorHAnsi"/>
          <w:b/>
          <w:sz w:val="24"/>
          <w:szCs w:val="24"/>
        </w:rPr>
      </w:pPr>
      <w:r w:rsidRPr="009D3E45">
        <w:rPr>
          <w:rFonts w:cstheme="minorHAnsi"/>
          <w:b/>
          <w:sz w:val="24"/>
          <w:szCs w:val="24"/>
        </w:rPr>
        <w:t>Members</w:t>
      </w:r>
    </w:p>
    <w:p w:rsidR="009D3E45" w:rsidRPr="009D3E45" w:rsidRDefault="009D3E45" w:rsidP="006838E7">
      <w:pPr>
        <w:spacing w:after="0" w:line="240" w:lineRule="auto"/>
        <w:rPr>
          <w:rFonts w:cstheme="minorHAnsi"/>
          <w:b/>
          <w:sz w:val="24"/>
          <w:szCs w:val="24"/>
        </w:rPr>
      </w:pPr>
    </w:p>
    <w:p w:rsidR="00FB79D6" w:rsidRDefault="00FB79D6" w:rsidP="00FB79D6">
      <w:pPr>
        <w:spacing w:after="0" w:line="240" w:lineRule="auto"/>
        <w:rPr>
          <w:rFonts w:cstheme="minorHAnsi"/>
          <w:sz w:val="24"/>
          <w:szCs w:val="24"/>
        </w:rPr>
      </w:pPr>
      <w:r w:rsidRPr="009D3E45">
        <w:rPr>
          <w:rFonts w:cstheme="minorHAnsi"/>
          <w:sz w:val="24"/>
          <w:szCs w:val="24"/>
        </w:rPr>
        <w:t xml:space="preserve">Chris Bangs – Council Liaison </w:t>
      </w:r>
    </w:p>
    <w:p w:rsidR="00FB4D73" w:rsidRDefault="00FB4D73" w:rsidP="00FB79D6">
      <w:pPr>
        <w:spacing w:after="0" w:line="240" w:lineRule="auto"/>
        <w:rPr>
          <w:rFonts w:cstheme="minorHAnsi"/>
          <w:sz w:val="24"/>
          <w:szCs w:val="24"/>
        </w:rPr>
      </w:pPr>
      <w:r>
        <w:rPr>
          <w:rFonts w:cstheme="minorHAnsi"/>
          <w:sz w:val="24"/>
          <w:szCs w:val="24"/>
        </w:rPr>
        <w:t>Kathleen Myron – Chair</w:t>
      </w:r>
    </w:p>
    <w:p w:rsidR="00FB4D73" w:rsidRPr="009D3E45" w:rsidRDefault="00FB4D73" w:rsidP="00FB79D6">
      <w:pPr>
        <w:spacing w:after="0" w:line="240" w:lineRule="auto"/>
        <w:rPr>
          <w:rFonts w:cstheme="minorHAnsi"/>
          <w:sz w:val="24"/>
          <w:szCs w:val="24"/>
        </w:rPr>
      </w:pPr>
      <w:r>
        <w:rPr>
          <w:rFonts w:cstheme="minorHAnsi"/>
          <w:sz w:val="24"/>
          <w:szCs w:val="24"/>
        </w:rPr>
        <w:t xml:space="preserve">Suzy </w:t>
      </w:r>
      <w:proofErr w:type="spellStart"/>
      <w:r>
        <w:rPr>
          <w:rFonts w:cstheme="minorHAnsi"/>
          <w:sz w:val="24"/>
          <w:szCs w:val="24"/>
        </w:rPr>
        <w:t>Stutes</w:t>
      </w:r>
      <w:proofErr w:type="spellEnd"/>
      <w:r>
        <w:rPr>
          <w:rFonts w:cstheme="minorHAnsi"/>
          <w:sz w:val="24"/>
          <w:szCs w:val="24"/>
        </w:rPr>
        <w:t xml:space="preserve"> – Vice Chair</w:t>
      </w:r>
    </w:p>
    <w:p w:rsidR="00FB79D6" w:rsidRDefault="00FB79D6" w:rsidP="00FB79D6">
      <w:pPr>
        <w:spacing w:after="0" w:line="240" w:lineRule="auto"/>
        <w:rPr>
          <w:rFonts w:cstheme="minorHAnsi"/>
          <w:sz w:val="24"/>
          <w:szCs w:val="24"/>
        </w:rPr>
      </w:pPr>
      <w:r>
        <w:rPr>
          <w:rFonts w:cstheme="minorHAnsi"/>
          <w:sz w:val="24"/>
          <w:szCs w:val="24"/>
        </w:rPr>
        <w:t>Denise Fonseca – LDAC Representative</w:t>
      </w:r>
    </w:p>
    <w:p w:rsidR="00FB4D73" w:rsidRPr="009D3E45" w:rsidRDefault="00FB4D73" w:rsidP="00FB79D6">
      <w:pPr>
        <w:spacing w:after="0" w:line="240" w:lineRule="auto"/>
        <w:rPr>
          <w:rFonts w:cstheme="minorHAnsi"/>
          <w:sz w:val="24"/>
          <w:szCs w:val="24"/>
        </w:rPr>
      </w:pPr>
      <w:r>
        <w:rPr>
          <w:rFonts w:cstheme="minorHAnsi"/>
          <w:sz w:val="24"/>
          <w:szCs w:val="24"/>
        </w:rPr>
        <w:t>Judi Jarosh</w:t>
      </w:r>
      <w:r w:rsidR="00787F20">
        <w:rPr>
          <w:rFonts w:cstheme="minorHAnsi"/>
          <w:sz w:val="24"/>
          <w:szCs w:val="24"/>
        </w:rPr>
        <w:t xml:space="preserve"> – Out-going Member</w:t>
      </w:r>
    </w:p>
    <w:p w:rsidR="00FB79D6" w:rsidRDefault="00FB79D6" w:rsidP="00FB79D6">
      <w:pPr>
        <w:spacing w:after="0" w:line="240" w:lineRule="auto"/>
        <w:rPr>
          <w:rFonts w:cstheme="minorHAnsi"/>
          <w:sz w:val="24"/>
          <w:szCs w:val="24"/>
        </w:rPr>
      </w:pPr>
      <w:r w:rsidRPr="009D3E45">
        <w:rPr>
          <w:rFonts w:cstheme="minorHAnsi"/>
          <w:sz w:val="24"/>
          <w:szCs w:val="24"/>
        </w:rPr>
        <w:t>Jessica Hines</w:t>
      </w:r>
      <w:r w:rsidRPr="009D3E45">
        <w:rPr>
          <w:rFonts w:cstheme="minorHAnsi"/>
          <w:sz w:val="24"/>
          <w:szCs w:val="24"/>
        </w:rPr>
        <w:br/>
      </w:r>
      <w:r>
        <w:rPr>
          <w:rFonts w:cstheme="minorHAnsi"/>
          <w:sz w:val="24"/>
          <w:szCs w:val="24"/>
        </w:rPr>
        <w:t>Lois Brooks</w:t>
      </w:r>
    </w:p>
    <w:p w:rsidR="00FB4D73" w:rsidRDefault="00FB4D73" w:rsidP="00FB79D6">
      <w:pPr>
        <w:spacing w:after="0" w:line="240" w:lineRule="auto"/>
        <w:rPr>
          <w:rFonts w:cstheme="minorHAnsi"/>
          <w:sz w:val="24"/>
          <w:szCs w:val="24"/>
        </w:rPr>
      </w:pPr>
      <w:r>
        <w:rPr>
          <w:rFonts w:cstheme="minorHAnsi"/>
          <w:sz w:val="24"/>
          <w:szCs w:val="24"/>
        </w:rPr>
        <w:t>Rick Maier</w:t>
      </w:r>
    </w:p>
    <w:p w:rsidR="00FB79D6" w:rsidRDefault="00FB79D6" w:rsidP="00FB79D6">
      <w:pPr>
        <w:spacing w:after="0" w:line="240" w:lineRule="auto"/>
        <w:rPr>
          <w:rFonts w:cstheme="minorHAnsi"/>
          <w:sz w:val="24"/>
          <w:szCs w:val="24"/>
        </w:rPr>
      </w:pPr>
      <w:r>
        <w:rPr>
          <w:rFonts w:cstheme="minorHAnsi"/>
          <w:sz w:val="24"/>
          <w:szCs w:val="24"/>
        </w:rPr>
        <w:t xml:space="preserve">Luke Viter – High School </w:t>
      </w:r>
      <w:r w:rsidR="00787F20">
        <w:rPr>
          <w:rFonts w:cstheme="minorHAnsi"/>
          <w:sz w:val="24"/>
          <w:szCs w:val="24"/>
        </w:rPr>
        <w:t>Liaison</w:t>
      </w:r>
    </w:p>
    <w:p w:rsidR="009D3E45" w:rsidRPr="009D3E45" w:rsidRDefault="009D3E45" w:rsidP="006838E7">
      <w:pPr>
        <w:spacing w:after="0" w:line="240" w:lineRule="auto"/>
        <w:rPr>
          <w:rFonts w:cstheme="minorHAnsi"/>
          <w:sz w:val="24"/>
          <w:szCs w:val="24"/>
        </w:rPr>
      </w:pPr>
    </w:p>
    <w:p w:rsidR="009D3E45" w:rsidRPr="009D3E45" w:rsidRDefault="009D3E45" w:rsidP="009D3E45">
      <w:pPr>
        <w:spacing w:after="0" w:line="240" w:lineRule="auto"/>
        <w:rPr>
          <w:rFonts w:cstheme="minorHAnsi"/>
          <w:b/>
          <w:sz w:val="24"/>
          <w:szCs w:val="24"/>
        </w:rPr>
      </w:pPr>
      <w:r w:rsidRPr="009D3E45">
        <w:rPr>
          <w:rFonts w:cstheme="minorHAnsi"/>
          <w:b/>
          <w:sz w:val="24"/>
          <w:szCs w:val="24"/>
        </w:rPr>
        <w:t>City Staff</w:t>
      </w:r>
    </w:p>
    <w:p w:rsidR="009D3E45" w:rsidRPr="009D3E45" w:rsidRDefault="009D3E45" w:rsidP="009D3E45">
      <w:pPr>
        <w:spacing w:after="0" w:line="240" w:lineRule="auto"/>
        <w:rPr>
          <w:rFonts w:cstheme="minorHAnsi"/>
          <w:b/>
          <w:sz w:val="24"/>
          <w:szCs w:val="24"/>
        </w:rPr>
      </w:pPr>
    </w:p>
    <w:p w:rsidR="009D3E45" w:rsidRDefault="009D3E45" w:rsidP="009D3E45">
      <w:pPr>
        <w:spacing w:after="0" w:line="240" w:lineRule="auto"/>
        <w:rPr>
          <w:rFonts w:cstheme="minorHAnsi"/>
          <w:sz w:val="24"/>
          <w:szCs w:val="24"/>
        </w:rPr>
      </w:pPr>
      <w:r w:rsidRPr="009D3E45">
        <w:rPr>
          <w:rFonts w:cstheme="minorHAnsi"/>
          <w:sz w:val="24"/>
          <w:szCs w:val="24"/>
        </w:rPr>
        <w:t>Danny Smith – Library Director</w:t>
      </w:r>
    </w:p>
    <w:p w:rsidR="00FB4D73" w:rsidRDefault="00FB4D73" w:rsidP="009D3E45">
      <w:pPr>
        <w:spacing w:after="0" w:line="240" w:lineRule="auto"/>
        <w:rPr>
          <w:rFonts w:cstheme="minorHAnsi"/>
          <w:sz w:val="24"/>
          <w:szCs w:val="24"/>
        </w:rPr>
      </w:pPr>
      <w:r>
        <w:rPr>
          <w:rFonts w:cstheme="minorHAnsi"/>
          <w:sz w:val="24"/>
          <w:szCs w:val="24"/>
        </w:rPr>
        <w:t>Lizzie Figueroa – Circulation Supervisor</w:t>
      </w:r>
    </w:p>
    <w:p w:rsidR="00FB4D73" w:rsidRDefault="00FB4D73" w:rsidP="009D3E45">
      <w:pPr>
        <w:spacing w:after="0" w:line="240" w:lineRule="auto"/>
        <w:rPr>
          <w:rFonts w:cstheme="minorHAnsi"/>
          <w:sz w:val="24"/>
          <w:szCs w:val="24"/>
        </w:rPr>
      </w:pPr>
      <w:r>
        <w:rPr>
          <w:rFonts w:cstheme="minorHAnsi"/>
          <w:sz w:val="24"/>
          <w:szCs w:val="24"/>
        </w:rPr>
        <w:t xml:space="preserve">Marisa </w:t>
      </w:r>
      <w:proofErr w:type="spellStart"/>
      <w:r>
        <w:rPr>
          <w:rFonts w:cstheme="minorHAnsi"/>
          <w:sz w:val="24"/>
          <w:szCs w:val="24"/>
        </w:rPr>
        <w:t>Soltz</w:t>
      </w:r>
      <w:proofErr w:type="spellEnd"/>
      <w:r>
        <w:rPr>
          <w:rFonts w:cstheme="minorHAnsi"/>
          <w:sz w:val="24"/>
          <w:szCs w:val="24"/>
        </w:rPr>
        <w:t xml:space="preserve"> – Reference Supervisor</w:t>
      </w:r>
    </w:p>
    <w:p w:rsidR="00FB4D73" w:rsidRPr="009D3E45" w:rsidRDefault="00FB4D73" w:rsidP="009D3E45">
      <w:pPr>
        <w:spacing w:after="0" w:line="240" w:lineRule="auto"/>
        <w:rPr>
          <w:rFonts w:cstheme="minorHAnsi"/>
          <w:sz w:val="24"/>
          <w:szCs w:val="24"/>
        </w:rPr>
      </w:pPr>
      <w:r>
        <w:rPr>
          <w:rFonts w:cstheme="minorHAnsi"/>
          <w:sz w:val="24"/>
          <w:szCs w:val="24"/>
        </w:rPr>
        <w:t>Maya Benham – Deputy City Recorder</w:t>
      </w:r>
    </w:p>
    <w:p w:rsidR="00AF2937" w:rsidRDefault="00AF2937" w:rsidP="009D3E45">
      <w:pPr>
        <w:spacing w:after="0" w:line="240" w:lineRule="auto"/>
        <w:rPr>
          <w:rFonts w:cstheme="minorHAnsi"/>
          <w:b/>
          <w:sz w:val="24"/>
          <w:szCs w:val="24"/>
        </w:rPr>
      </w:pPr>
    </w:p>
    <w:p w:rsidR="009D3E45" w:rsidRPr="009D3E45" w:rsidRDefault="009D3E45" w:rsidP="009D3E45">
      <w:pPr>
        <w:spacing w:after="0" w:line="240" w:lineRule="auto"/>
        <w:rPr>
          <w:rFonts w:cstheme="minorHAnsi"/>
          <w:sz w:val="24"/>
          <w:szCs w:val="24"/>
        </w:rPr>
      </w:pPr>
      <w:r w:rsidRPr="009D3E45">
        <w:rPr>
          <w:rFonts w:cstheme="minorHAnsi"/>
          <w:b/>
          <w:sz w:val="24"/>
          <w:szCs w:val="24"/>
        </w:rPr>
        <w:t xml:space="preserve">Next Meeting </w:t>
      </w:r>
      <w:r w:rsidR="005F017C">
        <w:rPr>
          <w:rFonts w:cstheme="minorHAnsi"/>
          <w:b/>
          <w:sz w:val="24"/>
          <w:szCs w:val="24"/>
        </w:rPr>
        <w:t>Tuesday, February 15, 2022</w:t>
      </w:r>
    </w:p>
    <w:p w:rsidR="009D3E45" w:rsidRPr="009D3E45" w:rsidRDefault="009D3E45" w:rsidP="009D3E45">
      <w:pPr>
        <w:spacing w:after="0" w:line="240" w:lineRule="auto"/>
        <w:rPr>
          <w:rFonts w:cstheme="minorHAnsi"/>
          <w:sz w:val="24"/>
          <w:szCs w:val="24"/>
        </w:rPr>
      </w:pPr>
    </w:p>
    <w:p w:rsidR="009D3E45" w:rsidRPr="009D3E45" w:rsidRDefault="005B30B3" w:rsidP="009D3E45">
      <w:pPr>
        <w:spacing w:after="0" w:line="240" w:lineRule="auto"/>
        <w:rPr>
          <w:rFonts w:cstheme="minorHAnsi"/>
          <w:sz w:val="24"/>
          <w:szCs w:val="24"/>
        </w:rPr>
      </w:pPr>
      <w:hyperlink r:id="rId6" w:history="1">
        <w:r w:rsidR="009D3E45" w:rsidRPr="009D3E45">
          <w:rPr>
            <w:rStyle w:val="Hyperlink"/>
            <w:rFonts w:cstheme="minorHAnsi"/>
            <w:sz w:val="24"/>
            <w:szCs w:val="24"/>
          </w:rPr>
          <w:t>https://www.canbyoregon.gov/</w:t>
        </w:r>
      </w:hyperlink>
      <w:r w:rsidR="009D3E45" w:rsidRPr="009D3E45">
        <w:rPr>
          <w:rFonts w:cstheme="minorHAnsi"/>
          <w:sz w:val="24"/>
          <w:szCs w:val="24"/>
        </w:rPr>
        <w:t xml:space="preserve"> </w:t>
      </w:r>
    </w:p>
    <w:p w:rsidR="009D3E45" w:rsidRPr="009D3E45" w:rsidRDefault="009D3E45" w:rsidP="009D3E45">
      <w:pPr>
        <w:spacing w:after="0" w:line="240" w:lineRule="auto"/>
        <w:rPr>
          <w:rFonts w:cstheme="minorHAnsi"/>
          <w:sz w:val="24"/>
          <w:szCs w:val="24"/>
        </w:rPr>
      </w:pPr>
    </w:p>
    <w:p w:rsidR="006838E7" w:rsidRDefault="009D3E45" w:rsidP="006838E7">
      <w:pPr>
        <w:spacing w:after="0" w:line="240" w:lineRule="auto"/>
        <w:rPr>
          <w:rFonts w:cstheme="minorHAnsi"/>
        </w:rPr>
      </w:pPr>
      <w:r w:rsidRPr="009D3E45">
        <w:rPr>
          <w:rFonts w:cstheme="minorHAnsi"/>
        </w:rPr>
        <w:t>It is the City of Canby’s policy to assure that no person shall be discriminated against on the grounds of race, religion, color, sex, marital status, familial status, national origin, age, mental or physical disability, sexual orientation, gender identity, and source of income</w:t>
      </w:r>
      <w:r w:rsidR="00870B9B">
        <w:rPr>
          <w:rFonts w:cstheme="minorHAnsi"/>
        </w:rPr>
        <w:t xml:space="preserve">. </w:t>
      </w:r>
      <w:r w:rsidRPr="009D3E45">
        <w:rPr>
          <w:rFonts w:cstheme="minorHAnsi"/>
        </w:rPr>
        <w:t>The City of Canby also fully complies with Title VI of the Civil Rights Act of 1964, Americans with Disabilities Act of 1990, and related statutes and regulations, in all programs and activities.</w:t>
      </w:r>
    </w:p>
    <w:p w:rsidR="006838E7" w:rsidRDefault="006838E7" w:rsidP="006838E7">
      <w:pPr>
        <w:spacing w:after="0" w:line="240" w:lineRule="auto"/>
        <w:rPr>
          <w:rFonts w:cstheme="minorHAnsi"/>
        </w:rPr>
      </w:pPr>
    </w:p>
    <w:p w:rsidR="00787F20" w:rsidRDefault="00787F20" w:rsidP="00FB79D6">
      <w:pPr>
        <w:spacing w:after="0" w:line="240" w:lineRule="auto"/>
        <w:jc w:val="right"/>
        <w:rPr>
          <w:rFonts w:cstheme="minorHAnsi"/>
        </w:rPr>
      </w:pPr>
      <w:r>
        <w:rPr>
          <w:rFonts w:cstheme="minorHAnsi"/>
        </w:rPr>
        <w:t>January 18, 2022</w:t>
      </w:r>
    </w:p>
    <w:p w:rsidR="00FB79D6" w:rsidRDefault="00FB79D6" w:rsidP="00FB79D6">
      <w:pPr>
        <w:spacing w:after="0" w:line="240" w:lineRule="auto"/>
        <w:jc w:val="right"/>
        <w:rPr>
          <w:rFonts w:cstheme="minorHAnsi"/>
        </w:rPr>
      </w:pPr>
      <w:r>
        <w:rPr>
          <w:rFonts w:cstheme="minorHAnsi"/>
        </w:rPr>
        <w:t>Virtual Meeting via Zoom</w:t>
      </w:r>
    </w:p>
    <w:p w:rsidR="00FB79D6" w:rsidRPr="00080A5D" w:rsidRDefault="00FB79D6" w:rsidP="00FB79D6">
      <w:pPr>
        <w:autoSpaceDE w:val="0"/>
        <w:autoSpaceDN w:val="0"/>
        <w:adjustRightInd w:val="0"/>
        <w:spacing w:after="0"/>
        <w:jc w:val="right"/>
        <w:rPr>
          <w:rStyle w:val="Hyperlink"/>
          <w:rFonts w:ascii="Calibri" w:hAnsi="Calibri" w:cs="Calibri"/>
          <w:sz w:val="24"/>
          <w:szCs w:val="24"/>
        </w:rPr>
      </w:pPr>
      <w:r>
        <w:rPr>
          <w:rStyle w:val="Hyperlink"/>
          <w:rFonts w:ascii="Calibri" w:hAnsi="Calibri" w:cs="Calibri"/>
          <w:sz w:val="24"/>
          <w:szCs w:val="24"/>
        </w:rPr>
        <w:fldChar w:fldCharType="begin"/>
      </w:r>
      <w:r>
        <w:rPr>
          <w:rStyle w:val="Hyperlink"/>
          <w:rFonts w:ascii="Calibri" w:hAnsi="Calibri" w:cs="Calibri"/>
          <w:sz w:val="24"/>
          <w:szCs w:val="24"/>
        </w:rPr>
        <w:instrText>HYPERLINK "https://us02web.zoom.us/j/87031462223?pwd=SlErd25DSlFMUUx1bU01REdSQUlJUT09"</w:instrText>
      </w:r>
      <w:r>
        <w:rPr>
          <w:rStyle w:val="Hyperlink"/>
          <w:rFonts w:ascii="Calibri" w:hAnsi="Calibri" w:cs="Calibri"/>
          <w:sz w:val="24"/>
          <w:szCs w:val="24"/>
        </w:rPr>
        <w:fldChar w:fldCharType="separate"/>
      </w:r>
      <w:r w:rsidRPr="00080A5D">
        <w:rPr>
          <w:rStyle w:val="Hyperlink"/>
          <w:rFonts w:ascii="Calibri" w:hAnsi="Calibri" w:cs="Calibri"/>
          <w:sz w:val="24"/>
          <w:szCs w:val="24"/>
        </w:rPr>
        <w:t>Join Zoom Meeting</w:t>
      </w:r>
    </w:p>
    <w:p w:rsidR="00FB79D6" w:rsidRPr="00080A5D" w:rsidRDefault="00FB79D6" w:rsidP="00FB79D6">
      <w:pPr>
        <w:autoSpaceDE w:val="0"/>
        <w:autoSpaceDN w:val="0"/>
        <w:adjustRightInd w:val="0"/>
        <w:spacing w:after="0"/>
        <w:jc w:val="right"/>
        <w:rPr>
          <w:rStyle w:val="Hyperlink"/>
          <w:rFonts w:ascii="Calibri" w:hAnsi="Calibri" w:cs="Calibri"/>
          <w:color w:val="auto"/>
          <w:sz w:val="24"/>
          <w:szCs w:val="24"/>
          <w:u w:val="none"/>
        </w:rPr>
      </w:pPr>
      <w:r>
        <w:rPr>
          <w:rStyle w:val="Hyperlink"/>
          <w:rFonts w:ascii="Calibri" w:hAnsi="Calibri" w:cs="Calibri"/>
          <w:sz w:val="24"/>
          <w:szCs w:val="24"/>
        </w:rPr>
        <w:fldChar w:fldCharType="end"/>
      </w:r>
      <w:r w:rsidRPr="00080A5D">
        <w:rPr>
          <w:rStyle w:val="Hyperlink"/>
          <w:rFonts w:ascii="Calibri" w:hAnsi="Calibri" w:cs="Calibri"/>
          <w:color w:val="auto"/>
          <w:sz w:val="24"/>
          <w:szCs w:val="24"/>
          <w:u w:val="none"/>
        </w:rPr>
        <w:t>Or join by Phone 253-215-8782</w:t>
      </w:r>
    </w:p>
    <w:p w:rsidR="00FB79D6" w:rsidRPr="00AF2937" w:rsidRDefault="00FB79D6" w:rsidP="00FB79D6">
      <w:pPr>
        <w:autoSpaceDE w:val="0"/>
        <w:autoSpaceDN w:val="0"/>
        <w:adjustRightInd w:val="0"/>
        <w:spacing w:after="0"/>
        <w:jc w:val="right"/>
        <w:rPr>
          <w:rFonts w:ascii="Calibri" w:hAnsi="Calibri" w:cs="Calibri"/>
          <w:sz w:val="24"/>
          <w:szCs w:val="24"/>
        </w:rPr>
      </w:pPr>
      <w:r w:rsidRPr="00AF2937">
        <w:rPr>
          <w:rFonts w:ascii="Calibri" w:hAnsi="Calibri" w:cs="Calibri"/>
          <w:sz w:val="24"/>
          <w:szCs w:val="24"/>
        </w:rPr>
        <w:t xml:space="preserve">Meeting ID: </w:t>
      </w:r>
      <w:r w:rsidRPr="00772242">
        <w:rPr>
          <w:rFonts w:ascii="Calibri" w:hAnsi="Calibri" w:cs="Calibri"/>
          <w:sz w:val="24"/>
          <w:szCs w:val="24"/>
        </w:rPr>
        <w:t>870 3146 2223</w:t>
      </w:r>
    </w:p>
    <w:p w:rsidR="00FB79D6" w:rsidRPr="00AF2937" w:rsidRDefault="00FB79D6" w:rsidP="00FB79D6">
      <w:pPr>
        <w:autoSpaceDE w:val="0"/>
        <w:autoSpaceDN w:val="0"/>
        <w:adjustRightInd w:val="0"/>
        <w:spacing w:after="0"/>
        <w:jc w:val="right"/>
        <w:rPr>
          <w:rFonts w:ascii="Calibri" w:hAnsi="Calibri" w:cs="Calibri"/>
          <w:sz w:val="24"/>
          <w:szCs w:val="24"/>
        </w:rPr>
      </w:pPr>
      <w:r w:rsidRPr="00AF2937">
        <w:rPr>
          <w:rFonts w:ascii="Calibri" w:hAnsi="Calibri" w:cs="Calibri"/>
          <w:sz w:val="24"/>
          <w:szCs w:val="24"/>
        </w:rPr>
        <w:t xml:space="preserve">Passcode: </w:t>
      </w:r>
      <w:r w:rsidRPr="00772242">
        <w:rPr>
          <w:rFonts w:ascii="Calibri" w:hAnsi="Calibri" w:cs="Calibri"/>
          <w:sz w:val="24"/>
          <w:szCs w:val="24"/>
        </w:rPr>
        <w:t>693314</w:t>
      </w:r>
    </w:p>
    <w:p w:rsidR="00AF2937" w:rsidRPr="009D3E45" w:rsidRDefault="00AF2937" w:rsidP="006838E7">
      <w:pPr>
        <w:spacing w:after="0" w:line="240" w:lineRule="auto"/>
        <w:rPr>
          <w:rFonts w:cstheme="minorHAnsi"/>
        </w:rPr>
      </w:pPr>
    </w:p>
    <w:p w:rsidR="009D3E45" w:rsidRDefault="009D3E45" w:rsidP="009D3E45">
      <w:pPr>
        <w:numPr>
          <w:ilvl w:val="0"/>
          <w:numId w:val="1"/>
        </w:numPr>
        <w:shd w:val="clear" w:color="auto" w:fill="FFFFFF"/>
        <w:spacing w:before="60" w:after="30" w:line="240" w:lineRule="auto"/>
        <w:contextualSpacing/>
        <w:textAlignment w:val="baseline"/>
        <w:rPr>
          <w:rFonts w:cstheme="minorHAnsi"/>
        </w:rPr>
      </w:pPr>
      <w:r w:rsidRPr="009D3E45">
        <w:rPr>
          <w:rFonts w:cstheme="minorHAnsi"/>
        </w:rPr>
        <w:t xml:space="preserve">Call to Order </w:t>
      </w:r>
    </w:p>
    <w:p w:rsidR="00C034AE" w:rsidRPr="00F53336" w:rsidRDefault="00787F20" w:rsidP="0083676C">
      <w:pPr>
        <w:numPr>
          <w:ilvl w:val="0"/>
          <w:numId w:val="1"/>
        </w:numPr>
        <w:shd w:val="clear" w:color="auto" w:fill="FFFFFF"/>
        <w:spacing w:before="60" w:after="30" w:line="240" w:lineRule="auto"/>
        <w:contextualSpacing/>
        <w:textAlignment w:val="baseline"/>
        <w:rPr>
          <w:rFonts w:cstheme="minorHAnsi"/>
        </w:rPr>
      </w:pPr>
      <w:r w:rsidRPr="00F53336">
        <w:rPr>
          <w:rFonts w:cstheme="minorHAnsi"/>
        </w:rPr>
        <w:t xml:space="preserve">Secretary Indicated </w:t>
      </w:r>
    </w:p>
    <w:p w:rsidR="009D3E45" w:rsidRDefault="009D3E45" w:rsidP="00C034AE">
      <w:pPr>
        <w:numPr>
          <w:ilvl w:val="0"/>
          <w:numId w:val="1"/>
        </w:numPr>
        <w:spacing w:after="0" w:line="240" w:lineRule="auto"/>
        <w:contextualSpacing/>
        <w:rPr>
          <w:rFonts w:cstheme="minorHAnsi"/>
        </w:rPr>
      </w:pPr>
      <w:r w:rsidRPr="009D3E45">
        <w:rPr>
          <w:rFonts w:cstheme="minorHAnsi"/>
        </w:rPr>
        <w:t xml:space="preserve">Approval of </w:t>
      </w:r>
      <w:r w:rsidR="00787F20">
        <w:rPr>
          <w:rFonts w:cstheme="minorHAnsi"/>
        </w:rPr>
        <w:t xml:space="preserve">November 2021 </w:t>
      </w:r>
      <w:r w:rsidRPr="009D3E45">
        <w:rPr>
          <w:rFonts w:cstheme="minorHAnsi"/>
        </w:rPr>
        <w:t xml:space="preserve">meeting minutes </w:t>
      </w:r>
    </w:p>
    <w:p w:rsidR="00C034AE" w:rsidRPr="00C034AE" w:rsidRDefault="00C034AE" w:rsidP="00C034AE">
      <w:pPr>
        <w:spacing w:after="0" w:line="240" w:lineRule="auto"/>
        <w:contextualSpacing/>
        <w:rPr>
          <w:rFonts w:cstheme="minorHAnsi"/>
        </w:rPr>
      </w:pPr>
    </w:p>
    <w:p w:rsidR="009D3E45" w:rsidRDefault="009D3E45" w:rsidP="009D3E45">
      <w:pPr>
        <w:numPr>
          <w:ilvl w:val="0"/>
          <w:numId w:val="1"/>
        </w:numPr>
        <w:spacing w:after="0" w:line="240" w:lineRule="auto"/>
        <w:contextualSpacing/>
        <w:rPr>
          <w:rFonts w:cstheme="minorHAnsi"/>
        </w:rPr>
      </w:pPr>
      <w:r w:rsidRPr="009D3E45">
        <w:rPr>
          <w:rFonts w:cstheme="minorHAnsi"/>
        </w:rPr>
        <w:t>Public Comment</w:t>
      </w:r>
    </w:p>
    <w:p w:rsidR="00C034AE" w:rsidRPr="00C034AE" w:rsidRDefault="00C034AE" w:rsidP="00C034AE">
      <w:pPr>
        <w:spacing w:after="0" w:line="240" w:lineRule="auto"/>
        <w:contextualSpacing/>
        <w:rPr>
          <w:rFonts w:cstheme="minorHAnsi"/>
        </w:rPr>
      </w:pPr>
    </w:p>
    <w:p w:rsidR="009D3E45" w:rsidRPr="00C034AE" w:rsidRDefault="009D3E45" w:rsidP="00C034AE">
      <w:pPr>
        <w:numPr>
          <w:ilvl w:val="0"/>
          <w:numId w:val="1"/>
        </w:numPr>
        <w:spacing w:after="0" w:line="240" w:lineRule="auto"/>
        <w:contextualSpacing/>
        <w:rPr>
          <w:rFonts w:cstheme="minorHAnsi"/>
        </w:rPr>
      </w:pPr>
      <w:r w:rsidRPr="009D3E45">
        <w:rPr>
          <w:rFonts w:cstheme="minorHAnsi"/>
        </w:rPr>
        <w:t>Information Items</w:t>
      </w:r>
    </w:p>
    <w:p w:rsidR="003A319A" w:rsidRDefault="003A319A" w:rsidP="003A319A">
      <w:pPr>
        <w:numPr>
          <w:ilvl w:val="1"/>
          <w:numId w:val="1"/>
        </w:numPr>
        <w:spacing w:after="0" w:line="240" w:lineRule="auto"/>
        <w:contextualSpacing/>
        <w:rPr>
          <w:rFonts w:cstheme="minorHAnsi"/>
        </w:rPr>
      </w:pPr>
      <w:r w:rsidRPr="009D3E45">
        <w:rPr>
          <w:rFonts w:cstheme="minorHAnsi"/>
        </w:rPr>
        <w:t xml:space="preserve">Council Liaison Report </w:t>
      </w:r>
    </w:p>
    <w:p w:rsidR="003A319A" w:rsidRDefault="003A319A" w:rsidP="003A319A">
      <w:pPr>
        <w:numPr>
          <w:ilvl w:val="1"/>
          <w:numId w:val="1"/>
        </w:numPr>
        <w:spacing w:after="0" w:line="240" w:lineRule="auto"/>
        <w:contextualSpacing/>
        <w:rPr>
          <w:rFonts w:cstheme="minorHAnsi"/>
        </w:rPr>
      </w:pPr>
      <w:r>
        <w:rPr>
          <w:rFonts w:cstheme="minorHAnsi"/>
        </w:rPr>
        <w:t>Board Chair Report</w:t>
      </w:r>
      <w:r w:rsidR="005F017C">
        <w:rPr>
          <w:rFonts w:cstheme="minorHAnsi"/>
        </w:rPr>
        <w:t>*</w:t>
      </w:r>
    </w:p>
    <w:p w:rsidR="005F017C" w:rsidRPr="00F53336" w:rsidRDefault="003A319A" w:rsidP="004B3E06">
      <w:pPr>
        <w:numPr>
          <w:ilvl w:val="1"/>
          <w:numId w:val="1"/>
        </w:numPr>
        <w:spacing w:after="0" w:line="240" w:lineRule="auto"/>
        <w:contextualSpacing/>
        <w:rPr>
          <w:rFonts w:cstheme="minorHAnsi"/>
        </w:rPr>
      </w:pPr>
      <w:r w:rsidRPr="00F53336">
        <w:rPr>
          <w:rFonts w:cstheme="minorHAnsi"/>
        </w:rPr>
        <w:t>Board Member Reports</w:t>
      </w:r>
      <w:r w:rsidR="00F53336">
        <w:rPr>
          <w:rFonts w:cstheme="minorHAnsi"/>
        </w:rPr>
        <w:t>*</w:t>
      </w:r>
    </w:p>
    <w:p w:rsidR="003A319A" w:rsidRPr="009D3E45" w:rsidRDefault="003A319A" w:rsidP="003A319A">
      <w:pPr>
        <w:numPr>
          <w:ilvl w:val="1"/>
          <w:numId w:val="1"/>
        </w:numPr>
        <w:spacing w:after="0" w:line="240" w:lineRule="auto"/>
        <w:contextualSpacing/>
        <w:rPr>
          <w:rFonts w:cstheme="minorHAnsi"/>
        </w:rPr>
      </w:pPr>
      <w:r>
        <w:rPr>
          <w:rFonts w:cstheme="minorHAnsi"/>
        </w:rPr>
        <w:t>LDAC Liaison Report</w:t>
      </w:r>
    </w:p>
    <w:p w:rsidR="003A319A" w:rsidRPr="009D3E45" w:rsidRDefault="003A319A" w:rsidP="003A319A">
      <w:pPr>
        <w:numPr>
          <w:ilvl w:val="1"/>
          <w:numId w:val="1"/>
        </w:numPr>
        <w:spacing w:after="0" w:line="240" w:lineRule="auto"/>
        <w:contextualSpacing/>
        <w:rPr>
          <w:rFonts w:cstheme="minorHAnsi"/>
        </w:rPr>
      </w:pPr>
      <w:r w:rsidRPr="009D3E45">
        <w:rPr>
          <w:rFonts w:cstheme="minorHAnsi"/>
        </w:rPr>
        <w:t xml:space="preserve">Teen Liaison Report </w:t>
      </w:r>
      <w:r w:rsidR="005F017C">
        <w:rPr>
          <w:rFonts w:cstheme="minorHAnsi"/>
        </w:rPr>
        <w:t>*</w:t>
      </w:r>
    </w:p>
    <w:p w:rsidR="003A319A" w:rsidRPr="009D3E45" w:rsidRDefault="003A319A" w:rsidP="003A319A">
      <w:pPr>
        <w:numPr>
          <w:ilvl w:val="1"/>
          <w:numId w:val="1"/>
        </w:numPr>
        <w:spacing w:after="0" w:line="240" w:lineRule="auto"/>
        <w:contextualSpacing/>
        <w:rPr>
          <w:rFonts w:cstheme="minorHAnsi"/>
        </w:rPr>
      </w:pPr>
      <w:r w:rsidRPr="009D3E45">
        <w:rPr>
          <w:rFonts w:cstheme="minorHAnsi"/>
        </w:rPr>
        <w:t>Director’s Bi-monthly Report</w:t>
      </w:r>
      <w:r w:rsidR="005F017C">
        <w:rPr>
          <w:rFonts w:cstheme="minorHAnsi"/>
        </w:rPr>
        <w:t>*</w:t>
      </w:r>
    </w:p>
    <w:p w:rsidR="003A319A" w:rsidRDefault="003A319A" w:rsidP="003A319A">
      <w:pPr>
        <w:numPr>
          <w:ilvl w:val="1"/>
          <w:numId w:val="1"/>
        </w:numPr>
        <w:spacing w:after="0" w:line="240" w:lineRule="auto"/>
        <w:contextualSpacing/>
        <w:rPr>
          <w:rFonts w:cstheme="minorHAnsi"/>
        </w:rPr>
      </w:pPr>
      <w:r w:rsidRPr="009D3E45">
        <w:rPr>
          <w:rFonts w:cstheme="minorHAnsi"/>
        </w:rPr>
        <w:t>Friends of the Canby Public Library Report</w:t>
      </w:r>
      <w:r w:rsidR="005F017C">
        <w:rPr>
          <w:rFonts w:cstheme="minorHAnsi"/>
        </w:rPr>
        <w:t>*</w:t>
      </w:r>
    </w:p>
    <w:p w:rsidR="005F017C" w:rsidRDefault="005F017C" w:rsidP="003A319A">
      <w:pPr>
        <w:numPr>
          <w:ilvl w:val="1"/>
          <w:numId w:val="1"/>
        </w:numPr>
        <w:spacing w:after="0" w:line="240" w:lineRule="auto"/>
        <w:contextualSpacing/>
        <w:rPr>
          <w:rFonts w:cstheme="minorHAnsi"/>
        </w:rPr>
      </w:pPr>
      <w:r>
        <w:rPr>
          <w:rFonts w:cstheme="minorHAnsi"/>
        </w:rPr>
        <w:t>*Text Submitted</w:t>
      </w:r>
    </w:p>
    <w:p w:rsidR="00C034AE" w:rsidRPr="00C034AE" w:rsidRDefault="00C034AE" w:rsidP="00C034AE">
      <w:pPr>
        <w:spacing w:after="0" w:line="240" w:lineRule="auto"/>
        <w:ind w:left="1440"/>
        <w:contextualSpacing/>
        <w:rPr>
          <w:rFonts w:cstheme="minorHAnsi"/>
        </w:rPr>
      </w:pPr>
    </w:p>
    <w:p w:rsidR="005F017C" w:rsidRPr="005F017C" w:rsidRDefault="009D3E45" w:rsidP="005F017C">
      <w:pPr>
        <w:numPr>
          <w:ilvl w:val="0"/>
          <w:numId w:val="1"/>
        </w:numPr>
        <w:spacing w:after="0" w:line="240" w:lineRule="auto"/>
        <w:contextualSpacing/>
        <w:rPr>
          <w:rFonts w:cstheme="minorHAnsi"/>
        </w:rPr>
      </w:pPr>
      <w:r w:rsidRPr="009D3E45">
        <w:rPr>
          <w:rFonts w:cstheme="minorHAnsi"/>
        </w:rPr>
        <w:t>Discussion Items</w:t>
      </w:r>
      <w:r w:rsidR="00F53336">
        <w:rPr>
          <w:rFonts w:cstheme="minorHAnsi"/>
        </w:rPr>
        <w:t xml:space="preserve">:  Secretary </w:t>
      </w:r>
      <w:r w:rsidR="005F017C">
        <w:rPr>
          <w:rFonts w:cstheme="minorHAnsi"/>
        </w:rPr>
        <w:t xml:space="preserve">Position.  </w:t>
      </w:r>
      <w:r w:rsidR="00F53336">
        <w:rPr>
          <w:rFonts w:cstheme="minorHAnsi"/>
        </w:rPr>
        <w:t>Board Vacancy.  Submitted Reports Comments</w:t>
      </w:r>
    </w:p>
    <w:p w:rsidR="00C034AE" w:rsidRPr="00C034AE" w:rsidRDefault="00C034AE" w:rsidP="00C034AE">
      <w:pPr>
        <w:spacing w:after="0" w:line="240" w:lineRule="auto"/>
        <w:ind w:left="1440"/>
        <w:contextualSpacing/>
        <w:rPr>
          <w:rFonts w:cstheme="minorHAnsi"/>
        </w:rPr>
      </w:pPr>
    </w:p>
    <w:p w:rsidR="009D3E45" w:rsidRDefault="009D3E45" w:rsidP="00C034AE">
      <w:pPr>
        <w:numPr>
          <w:ilvl w:val="0"/>
          <w:numId w:val="1"/>
        </w:numPr>
        <w:spacing w:after="0" w:line="240" w:lineRule="auto"/>
        <w:contextualSpacing/>
        <w:rPr>
          <w:rFonts w:cstheme="minorHAnsi"/>
        </w:rPr>
      </w:pPr>
      <w:r w:rsidRPr="009D3E45">
        <w:rPr>
          <w:rFonts w:cstheme="minorHAnsi"/>
        </w:rPr>
        <w:t>Action Items</w:t>
      </w:r>
      <w:r w:rsidR="00F53336">
        <w:rPr>
          <w:rFonts w:cstheme="minorHAnsi"/>
        </w:rPr>
        <w:t>:  Volunteer to serve as secretary. Canby Municipal</w:t>
      </w:r>
      <w:r w:rsidR="005B30B3">
        <w:rPr>
          <w:rFonts w:cstheme="minorHAnsi"/>
        </w:rPr>
        <w:t xml:space="preserve"> Code 2.20 review subcommittee.</w:t>
      </w:r>
    </w:p>
    <w:p w:rsidR="00C034AE" w:rsidRPr="00C034AE" w:rsidRDefault="00C034AE" w:rsidP="00C034AE">
      <w:pPr>
        <w:spacing w:after="0" w:line="240" w:lineRule="auto"/>
        <w:ind w:left="1260"/>
        <w:contextualSpacing/>
        <w:rPr>
          <w:rFonts w:cstheme="minorHAnsi"/>
        </w:rPr>
      </w:pPr>
    </w:p>
    <w:p w:rsidR="009D3E45" w:rsidRDefault="009D50F8" w:rsidP="00C034AE">
      <w:pPr>
        <w:numPr>
          <w:ilvl w:val="0"/>
          <w:numId w:val="1"/>
        </w:numPr>
        <w:spacing w:after="0" w:line="240" w:lineRule="auto"/>
        <w:rPr>
          <w:rFonts w:cstheme="minorHAnsi"/>
        </w:rPr>
      </w:pPr>
      <w:r>
        <w:rPr>
          <w:rFonts w:cstheme="minorHAnsi"/>
        </w:rPr>
        <w:t>Announcements</w:t>
      </w:r>
    </w:p>
    <w:p w:rsidR="00C034AE" w:rsidRPr="00C034AE" w:rsidRDefault="00C034AE" w:rsidP="00C034AE">
      <w:pPr>
        <w:spacing w:after="0" w:line="240" w:lineRule="auto"/>
        <w:rPr>
          <w:rFonts w:cstheme="minorHAnsi"/>
        </w:rPr>
      </w:pPr>
    </w:p>
    <w:p w:rsidR="009D3E45" w:rsidRPr="009D3E45" w:rsidRDefault="009D3E45" w:rsidP="009D3E45">
      <w:pPr>
        <w:numPr>
          <w:ilvl w:val="0"/>
          <w:numId w:val="1"/>
        </w:numPr>
        <w:spacing w:after="0" w:line="240" w:lineRule="auto"/>
        <w:rPr>
          <w:rFonts w:cstheme="minorHAnsi"/>
        </w:rPr>
      </w:pPr>
      <w:r w:rsidRPr="009D3E45">
        <w:rPr>
          <w:rFonts w:cstheme="minorHAnsi"/>
        </w:rPr>
        <w:t>Adjournment</w:t>
      </w:r>
    </w:p>
    <w:p w:rsidR="006838E7" w:rsidRPr="009D3E45" w:rsidRDefault="006838E7" w:rsidP="006838E7">
      <w:pPr>
        <w:spacing w:after="0" w:line="240" w:lineRule="auto"/>
        <w:rPr>
          <w:rFonts w:cstheme="minorHAnsi"/>
        </w:rPr>
      </w:pPr>
    </w:p>
    <w:sectPr w:rsidR="006838E7" w:rsidRPr="009D3E45" w:rsidSect="006838E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423C3"/>
    <w:multiLevelType w:val="hybridMultilevel"/>
    <w:tmpl w:val="DD26B7FE"/>
    <w:lvl w:ilvl="0" w:tplc="BA9217C2">
      <w:start w:val="1"/>
      <w:numFmt w:val="decimal"/>
      <w:lvlText w:val="%1."/>
      <w:lvlJc w:val="left"/>
      <w:pPr>
        <w:tabs>
          <w:tab w:val="num" w:pos="1260"/>
        </w:tabs>
        <w:ind w:left="126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2B2600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9B267E7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C5161A"/>
    <w:multiLevelType w:val="hybridMultilevel"/>
    <w:tmpl w:val="26F4A8FE"/>
    <w:lvl w:ilvl="0" w:tplc="BA9217C2">
      <w:start w:val="1"/>
      <w:numFmt w:val="decimal"/>
      <w:lvlText w:val="%1."/>
      <w:lvlJc w:val="left"/>
      <w:pPr>
        <w:tabs>
          <w:tab w:val="num" w:pos="1260"/>
        </w:tabs>
        <w:ind w:left="126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2B2600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9B267E7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7"/>
    <w:rsid w:val="00065C9B"/>
    <w:rsid w:val="00084C48"/>
    <w:rsid w:val="000E1C55"/>
    <w:rsid w:val="00132246"/>
    <w:rsid w:val="00164EE9"/>
    <w:rsid w:val="00190811"/>
    <w:rsid w:val="001E2BFB"/>
    <w:rsid w:val="003A319A"/>
    <w:rsid w:val="005B30B3"/>
    <w:rsid w:val="005F017C"/>
    <w:rsid w:val="00656C08"/>
    <w:rsid w:val="006838E7"/>
    <w:rsid w:val="006F20DA"/>
    <w:rsid w:val="006F4305"/>
    <w:rsid w:val="00787F20"/>
    <w:rsid w:val="00870B9B"/>
    <w:rsid w:val="0089590C"/>
    <w:rsid w:val="008E73AB"/>
    <w:rsid w:val="009D3E45"/>
    <w:rsid w:val="009D50F8"/>
    <w:rsid w:val="00AF2937"/>
    <w:rsid w:val="00C034AE"/>
    <w:rsid w:val="00D5642D"/>
    <w:rsid w:val="00EA7CA8"/>
    <w:rsid w:val="00F53336"/>
    <w:rsid w:val="00F54D0D"/>
    <w:rsid w:val="00FB4D73"/>
    <w:rsid w:val="00FB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7F7DD-0F7F-40B6-A17B-3BF72A2C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E45"/>
    <w:rPr>
      <w:color w:val="0563C1" w:themeColor="hyperlink"/>
      <w:u w:val="single"/>
    </w:rPr>
  </w:style>
  <w:style w:type="paragraph" w:styleId="ListParagraph">
    <w:name w:val="List Paragraph"/>
    <w:basedOn w:val="Normal"/>
    <w:uiPriority w:val="34"/>
    <w:qFormat/>
    <w:rsid w:val="009D3E45"/>
    <w:pPr>
      <w:spacing w:after="0" w:line="240" w:lineRule="auto"/>
      <w:ind w:left="720"/>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56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28510">
      <w:bodyDiv w:val="1"/>
      <w:marLeft w:val="0"/>
      <w:marRight w:val="0"/>
      <w:marTop w:val="0"/>
      <w:marBottom w:val="0"/>
      <w:divBdr>
        <w:top w:val="none" w:sz="0" w:space="0" w:color="auto"/>
        <w:left w:val="none" w:sz="0" w:space="0" w:color="auto"/>
        <w:bottom w:val="none" w:sz="0" w:space="0" w:color="auto"/>
        <w:right w:val="none" w:sz="0" w:space="0" w:color="auto"/>
      </w:divBdr>
    </w:div>
    <w:div w:id="19007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byoregon.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Canby</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Smith</dc:creator>
  <cp:keywords/>
  <dc:description/>
  <cp:lastModifiedBy>Maya Benham</cp:lastModifiedBy>
  <cp:revision>3</cp:revision>
  <cp:lastPrinted>2021-11-22T21:57:00Z</cp:lastPrinted>
  <dcterms:created xsi:type="dcterms:W3CDTF">2022-01-11T23:32:00Z</dcterms:created>
  <dcterms:modified xsi:type="dcterms:W3CDTF">2022-01-11T23:33:00Z</dcterms:modified>
</cp:coreProperties>
</file>